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/>
      </w:pPr>
      <w:r>
        <w:rPr>
          <w:rFonts w:cs="Arial" w:ascii="Times New Roman" w:hAnsi="Times New Roman"/>
          <w:b/>
          <w:bCs/>
        </w:rPr>
        <w:t>PORTARIA Nº 04</w:t>
      </w:r>
      <w:r>
        <w:rPr>
          <w:rFonts w:cs="Arial" w:ascii="Times New Roman" w:hAnsi="Times New Roman"/>
          <w:b/>
          <w:bCs/>
        </w:rPr>
        <w:t>1</w:t>
      </w:r>
      <w:r>
        <w:rPr>
          <w:rFonts w:cs="Arial" w:ascii="Times New Roman" w:hAnsi="Times New Roman"/>
          <w:b/>
          <w:bCs/>
        </w:rPr>
        <w:t xml:space="preserve">/SEMES/2019 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/>
          <w:bCs/>
        </w:rPr>
        <w:t>CONSIDERANDO</w:t>
      </w:r>
      <w:r>
        <w:rPr>
          <w:rFonts w:cs="Arial" w:ascii="Times New Roman" w:hAnsi="Times New Roman"/>
          <w:b w:val="false"/>
          <w:bCs w:val="false"/>
        </w:rPr>
        <w:t xml:space="preserve"> a necessidade de cumprimento do disposto no Decreto Municipal nº 16.222, de 07 de outubro de 2019, que dispõe sobre os procedimentos de encerramento do Exercício Financeiro de 2019 e dá outras providências;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/>
      </w:pPr>
      <w:r>
        <w:rPr>
          <w:rFonts w:cs="Arial" w:ascii="Times New Roman" w:hAnsi="Times New Roman"/>
          <w:b/>
          <w:bCs/>
        </w:rPr>
        <w:t>A Secret</w:t>
      </w:r>
      <w:r>
        <w:rPr>
          <w:rFonts w:cs="Arial" w:ascii="Times New Roman" w:hAnsi="Times New Roman"/>
          <w:b/>
          <w:bCs/>
        </w:rPr>
        <w:t>á</w:t>
      </w:r>
      <w:r>
        <w:rPr>
          <w:rFonts w:cs="Arial" w:ascii="Times New Roman" w:hAnsi="Times New Roman"/>
          <w:b/>
          <w:bCs/>
        </w:rPr>
        <w:t>ria Municipal de Esporte e Lazer – SEMES</w:t>
      </w:r>
      <w:r>
        <w:rPr>
          <w:rFonts w:cs="Arial" w:ascii="Times New Roman" w:hAnsi="Times New Roman"/>
          <w:b w:val="false"/>
          <w:bCs w:val="false"/>
        </w:rPr>
        <w:t xml:space="preserve">, no uso das suas atribuições legais, </w:t>
      </w:r>
      <w:r>
        <w:rPr>
          <w:rFonts w:cs="Arial" w:ascii="Times New Roman" w:hAnsi="Times New Roman"/>
          <w:b w:val="false"/>
          <w:bCs w:val="false"/>
        </w:rPr>
        <w:t xml:space="preserve">e devidamente autorizada pelo Decreto nº </w:t>
      </w:r>
      <w:r>
        <w:rPr>
          <w:rFonts w:cs="Arial" w:ascii="Times New Roman" w:hAnsi="Times New Roman"/>
          <w:b w:val="false"/>
          <w:bCs w:val="false"/>
        </w:rPr>
        <w:t>3.796</w:t>
      </w:r>
      <w:r>
        <w:rPr>
          <w:rFonts w:cs="Arial" w:ascii="Times New Roman" w:hAnsi="Times New Roman"/>
          <w:b w:val="false"/>
          <w:bCs w:val="false"/>
        </w:rPr>
        <w:t xml:space="preserve">/I de </w:t>
      </w:r>
      <w:r>
        <w:rPr>
          <w:rFonts w:cs="Arial" w:ascii="Times New Roman" w:hAnsi="Times New Roman"/>
          <w:b w:val="false"/>
          <w:bCs w:val="false"/>
        </w:rPr>
        <w:t>21</w:t>
      </w:r>
      <w:r>
        <w:rPr>
          <w:rFonts w:cs="Arial" w:ascii="Times New Roman" w:hAnsi="Times New Roman"/>
          <w:b w:val="false"/>
          <w:bCs w:val="false"/>
        </w:rPr>
        <w:t xml:space="preserve"> de janeiro de 201</w:t>
      </w:r>
      <w:r>
        <w:rPr>
          <w:rFonts w:cs="Arial" w:ascii="Times New Roman" w:hAnsi="Times New Roman"/>
          <w:b w:val="false"/>
          <w:bCs w:val="false"/>
        </w:rPr>
        <w:t>9</w:t>
      </w:r>
      <w:r>
        <w:rPr>
          <w:rFonts w:cs="Arial" w:ascii="Times New Roman" w:hAnsi="Times New Roman"/>
          <w:b w:val="false"/>
          <w:bCs w:val="false"/>
        </w:rPr>
        <w:t>,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left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  <w:t>RESOLVE: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 w:cs="Arial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b/>
          <w:bCs/>
        </w:rPr>
        <w:t xml:space="preserve">Art. 1º </w:t>
      </w:r>
      <w:r>
        <w:rPr>
          <w:rFonts w:cs="Arial" w:ascii="Times New Roman" w:hAnsi="Times New Roman"/>
          <w:b w:val="false"/>
          <w:bCs w:val="false"/>
        </w:rPr>
        <w:t xml:space="preserve">– </w:t>
      </w:r>
      <w:r>
        <w:rPr>
          <w:rFonts w:cs="Arial" w:ascii="Times New Roman" w:hAnsi="Times New Roman"/>
          <w:b/>
          <w:bCs/>
        </w:rPr>
        <w:t>NOMEAR</w:t>
      </w:r>
      <w:r>
        <w:rPr>
          <w:rFonts w:cs="Arial" w:ascii="Times New Roman" w:hAnsi="Times New Roman"/>
          <w:b w:val="false"/>
          <w:bCs w:val="false"/>
        </w:rPr>
        <w:t xml:space="preserve"> os </w:t>
      </w:r>
      <w:r>
        <w:rPr>
          <w:rFonts w:cs="Arial" w:ascii="Times New Roman" w:hAnsi="Times New Roman"/>
          <w:b w:val="false"/>
          <w:bCs w:val="false"/>
        </w:rPr>
        <w:t>s</w:t>
      </w:r>
      <w:r>
        <w:rPr>
          <w:rFonts w:cs="Arial" w:ascii="Times New Roman" w:hAnsi="Times New Roman"/>
          <w:b w:val="false"/>
          <w:bCs w:val="false"/>
        </w:rPr>
        <w:t>ervidores a</w:t>
      </w:r>
      <w:r>
        <w:rPr>
          <w:rFonts w:cs="Arial" w:ascii="Times New Roman" w:hAnsi="Times New Roman"/>
          <w:b w:val="false"/>
          <w:bCs w:val="false"/>
        </w:rPr>
        <w:t>baixo</w:t>
      </w:r>
      <w:r>
        <w:rPr>
          <w:rFonts w:cs="Arial" w:ascii="Times New Roman" w:hAnsi="Times New Roman"/>
          <w:b w:val="false"/>
          <w:bCs w:val="false"/>
        </w:rPr>
        <w:t xml:space="preserve"> relacionados, sob responsabilidade do primeiro, para compor a Comissão </w:t>
      </w:r>
      <w:r>
        <w:rPr>
          <w:rFonts w:cs="Arial" w:ascii="Times New Roman" w:hAnsi="Times New Roman"/>
          <w:b w:val="false"/>
          <w:bCs w:val="false"/>
        </w:rPr>
        <w:t xml:space="preserve">de Elaboração do Relatório Circunstanciado da Secretaria Municipal de Esporte e Lazer – SEMES, </w:t>
      </w:r>
      <w:r>
        <w:rPr>
          <w:rFonts w:cs="Arial" w:ascii="Times New Roman" w:hAnsi="Times New Roman"/>
          <w:b w:val="false"/>
          <w:bCs w:val="false"/>
        </w:rPr>
        <w:t>referente ao E</w:t>
      </w:r>
      <w:r>
        <w:rPr>
          <w:rFonts w:cs="Arial" w:ascii="Times New Roman" w:hAnsi="Times New Roman"/>
          <w:b w:val="false"/>
          <w:bCs w:val="false"/>
        </w:rPr>
        <w:t xml:space="preserve">xercício </w:t>
      </w:r>
      <w:r>
        <w:rPr>
          <w:rFonts w:cs="Arial" w:ascii="Times New Roman" w:hAnsi="Times New Roman"/>
          <w:b w:val="false"/>
          <w:bCs w:val="false"/>
        </w:rPr>
        <w:t xml:space="preserve">Financeiro </w:t>
      </w:r>
      <w:r>
        <w:rPr>
          <w:rFonts w:cs="Arial" w:ascii="Times New Roman" w:hAnsi="Times New Roman"/>
          <w:b w:val="false"/>
          <w:bCs w:val="false"/>
        </w:rPr>
        <w:t xml:space="preserve">2019. 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 w:cs="Arial"/>
          <w:b w:val="false"/>
          <w:b w:val="false"/>
          <w:bCs w:val="false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spacing w:lineRule="auto" w:line="360"/>
        <w:jc w:val="both"/>
        <w:rPr/>
      </w:pPr>
      <w:r>
        <w:rPr>
          <w:rFonts w:cs="Arial" w:ascii="Times New Roman" w:hAnsi="Times New Roman"/>
          <w:b w:val="false"/>
          <w:bCs w:val="false"/>
        </w:rPr>
        <w:t>Maria de Lourdes Fernandes Ferreira Avalo, matricula nº 43000 – Chefe da Assessoria Técnica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spacing w:lineRule="auto" w:line="360"/>
        <w:jc w:val="both"/>
        <w:rPr/>
      </w:pPr>
      <w:r>
        <w:rPr>
          <w:rFonts w:cs="Arial" w:ascii="Times New Roman" w:hAnsi="Times New Roman"/>
          <w:b w:val="false"/>
          <w:bCs w:val="false"/>
        </w:rPr>
        <w:t xml:space="preserve">José dos Santos Guarate, matricula nº 843790 – Técnico de Nível Médio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spacing w:lineRule="auto" w:line="360"/>
        <w:jc w:val="both"/>
        <w:rPr/>
      </w:pPr>
      <w:r>
        <w:rPr>
          <w:rFonts w:cs="Arial" w:ascii="Times New Roman" w:hAnsi="Times New Roman"/>
          <w:b w:val="false"/>
          <w:bCs w:val="false"/>
        </w:rPr>
        <w:t xml:space="preserve">Fernanda Rocha Rodrigues, matricula nº 308941 – Diretora do Departamento Administrativo </w:t>
      </w:r>
    </w:p>
    <w:p>
      <w:pPr>
        <w:pStyle w:val="Normal"/>
        <w:numPr>
          <w:ilvl w:val="0"/>
          <w:numId w:val="1"/>
        </w:numPr>
        <w:tabs>
          <w:tab w:val="left" w:pos="567" w:leader="none"/>
        </w:tabs>
        <w:suppressAutoHyphens w:val="false"/>
        <w:spacing w:lineRule="auto" w:line="360"/>
        <w:jc w:val="both"/>
        <w:rPr/>
      </w:pPr>
      <w:r>
        <w:rPr>
          <w:rFonts w:cs="Arial" w:ascii="Times New Roman" w:hAnsi="Times New Roman"/>
          <w:b w:val="false"/>
          <w:bCs w:val="false"/>
        </w:rPr>
        <w:t xml:space="preserve">Vanderlei Rosa Trindade, matricula nº 22880 – Diretor do Departamento de Esporte e Lazer 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tabs>
          <w:tab w:val="left" w:pos="567" w:leader="none"/>
        </w:tabs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Art. </w:t>
      </w: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º –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Esta Portaria entra em vigor na data de sua publicação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right"/>
        <w:rPr/>
      </w:pPr>
      <w:r>
        <w:rPr>
          <w:rFonts w:cs="Arial" w:ascii="Times New Roman" w:hAnsi="Times New Roman"/>
          <w:b w:val="false"/>
          <w:bCs w:val="false"/>
        </w:rPr>
        <w:t xml:space="preserve">Porto Velho, </w:t>
      </w:r>
      <w:r>
        <w:rPr>
          <w:rFonts w:cs="Arial" w:ascii="Times New Roman" w:hAnsi="Times New Roman"/>
          <w:b w:val="false"/>
          <w:bCs w:val="false"/>
        </w:rPr>
        <w:t>0</w:t>
      </w:r>
      <w:r>
        <w:rPr>
          <w:rFonts w:cs="Arial" w:ascii="Times New Roman" w:hAnsi="Times New Roman"/>
          <w:b w:val="false"/>
          <w:bCs w:val="false"/>
        </w:rPr>
        <w:t>6</w:t>
      </w:r>
      <w:r>
        <w:rPr>
          <w:rFonts w:cs="Arial" w:ascii="Times New Roman" w:hAnsi="Times New Roman"/>
          <w:b w:val="false"/>
          <w:bCs w:val="false"/>
        </w:rPr>
        <w:t xml:space="preserve"> de </w:t>
      </w:r>
      <w:r>
        <w:rPr>
          <w:rFonts w:cs="Arial" w:ascii="Times New Roman" w:hAnsi="Times New Roman"/>
          <w:b w:val="false"/>
          <w:bCs w:val="false"/>
        </w:rPr>
        <w:t>novembro</w:t>
      </w:r>
      <w:r>
        <w:rPr>
          <w:rFonts w:cs="Arial" w:ascii="Times New Roman" w:hAnsi="Times New Roman"/>
          <w:b w:val="false"/>
          <w:bCs w:val="false"/>
        </w:rPr>
        <w:t xml:space="preserve"> de 2019.</w:t>
      </w:r>
    </w:p>
    <w:p>
      <w:pPr>
        <w:pStyle w:val="Normal"/>
        <w:tabs>
          <w:tab w:val="left" w:pos="567" w:leader="none"/>
        </w:tabs>
        <w:suppressAutoHyphens w:val="false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IVONETE GOMES DA SILVA COSTA</w:t>
      </w:r>
    </w:p>
    <w:p>
      <w:pPr>
        <w:pStyle w:val="Normal"/>
        <w:widowControl/>
        <w:tabs>
          <w:tab w:val="left" w:pos="567" w:leader="none"/>
        </w:tabs>
        <w:suppressAutoHyphens w:val="true"/>
        <w:bidi w:val="0"/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Secretária / SEMES </w:t>
      </w:r>
    </w:p>
    <w:sectPr>
      <w:headerReference w:type="default" r:id="rId2"/>
      <w:footerReference w:type="default" r:id="rId3"/>
      <w:type w:val="nextPage"/>
      <w:pgSz w:w="11906" w:h="16838"/>
      <w:pgMar w:left="1215" w:right="941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left" w:pos="8783" w:leader="none"/>
        <w:tab w:val="right" w:pos="8838" w:leader="none"/>
        <w:tab w:val="left" w:pos="9130" w:leader="none"/>
        <w:tab w:val="left" w:pos="941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2060_1652674098"/>
    <w:bookmarkStart w:id="1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bookmarkEnd w:id="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5211445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DEPARTAMENTO ADMINISTRATIVO – DA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cs="OpenSymbol;Arial Unicode MS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Times New Roman" w:hAnsi="Times New Roman" w:cs="OpenSymbol;Arial Unicode MS"/>
      <w:b w:val="false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ascii="Times New Roman" w:hAnsi="Times New Roman" w:cs="OpenSymbol;Arial Unicode MS"/>
      <w:b w:val="false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paragraph" w:styleId="Estilo1">
    <w:name w:val="Estilo1"/>
    <w:basedOn w:val="Normal"/>
    <w:qFormat/>
    <w:pPr>
      <w:tabs>
        <w:tab w:val="left" w:pos="2268" w:leader="none"/>
      </w:tabs>
      <w:suppressAutoHyphens w:val="false"/>
      <w:ind w:left="2410" w:right="0" w:hanging="992"/>
      <w:jc w:val="both"/>
    </w:pPr>
    <w:rPr>
      <w:rFonts w:ascii="Times New Roman" w:hAnsi="Times New Roman" w:cs="Times New Roman"/>
      <w:color w:val="000000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NormalWeb">
    <w:name w:val="Normal (Web)"/>
    <w:basedOn w:val="Normal"/>
    <w:qFormat/>
    <w:pPr>
      <w:spacing w:before="280" w:after="280"/>
      <w:textAlignment w:val="baseline"/>
    </w:pPr>
    <w:rPr/>
  </w:style>
  <w:style w:type="paragraph" w:styleId="LONormal">
    <w:name w:val="LO-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SimSun;宋体" w:cs="Mangal"/>
      <w:color w:val="00000A"/>
      <w:sz w:val="24"/>
      <w:szCs w:val="24"/>
      <w:lang w:val="pt-BR" w:eastAsia="zh-CN" w:bidi="hi-IN"/>
    </w:rPr>
  </w:style>
  <w:style w:type="paragraph" w:styleId="PargrafodaLista">
    <w:name w:val="Parágrafo da Lista"/>
    <w:basedOn w:val="LONormal"/>
    <w:qFormat/>
    <w:pPr>
      <w:suppressAutoHyphens w:val="true"/>
      <w:ind w:left="720" w:right="0" w:hanging="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Application>LibreOffice/5.1.3.2$Windows_x86 LibreOffice_project/644e4637d1d8544fd9f56425bd6cec110e49301b</Application>
  <Pages>1</Pages>
  <Words>208</Words>
  <Characters>1218</Characters>
  <CharactersWithSpaces>1424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2019-11-06T14:29:40Z</cp:lastPrinted>
  <dcterms:modified xsi:type="dcterms:W3CDTF">2019-11-06T15:17:42Z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